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0B405E" w:rsidRPr="008A6F2E" w:rsidRDefault="000B405E" w:rsidP="000B405E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SimSun" w:hAnsiTheme="minorHAnsi" w:cstheme="minorHAnsi"/>
          <w:color w:val="1F497D" w:themeColor="text2"/>
        </w:rPr>
      </w:pPr>
      <w:r w:rsidRPr="008A6F2E">
        <w:rPr>
          <w:rFonts w:asciiTheme="minorHAnsi" w:hAnsiTheme="minorHAnsi" w:cstheme="minorHAnsi"/>
          <w:b/>
          <w:color w:val="1F497D" w:themeColor="text2"/>
        </w:rPr>
        <w:t>“CASE REPORT: VARIATIONS IN THE RENAL AND TESTICULAR ARTERIES”</w:t>
      </w:r>
    </w:p>
    <w:p w:rsidR="000B405E" w:rsidRDefault="000B405E" w:rsidP="000B405E">
      <w:pPr>
        <w:spacing w:line="276" w:lineRule="auto"/>
        <w:jc w:val="right"/>
        <w:rPr>
          <w:sz w:val="18"/>
          <w:szCs w:val="18"/>
        </w:rPr>
      </w:pPr>
      <w:r w:rsidRPr="009C472F">
        <w:rPr>
          <w:sz w:val="18"/>
          <w:szCs w:val="18"/>
          <w:vertAlign w:val="superscript"/>
        </w:rPr>
        <w:t>1</w:t>
      </w:r>
      <w:r w:rsidRPr="009C472F">
        <w:rPr>
          <w:sz w:val="18"/>
          <w:szCs w:val="18"/>
        </w:rPr>
        <w:t>SUDESHNA MAJUMDAR ,</w:t>
      </w:r>
      <w:r w:rsidRPr="009C472F">
        <w:rPr>
          <w:bCs/>
          <w:sz w:val="18"/>
          <w:szCs w:val="18"/>
        </w:rPr>
        <w:t xml:space="preserve">  </w:t>
      </w:r>
      <w:r w:rsidRPr="009C472F">
        <w:rPr>
          <w:bCs/>
          <w:sz w:val="18"/>
          <w:szCs w:val="18"/>
          <w:vertAlign w:val="superscript"/>
        </w:rPr>
        <w:t xml:space="preserve">2 </w:t>
      </w:r>
      <w:r w:rsidRPr="009C472F">
        <w:rPr>
          <w:bCs/>
          <w:sz w:val="18"/>
          <w:szCs w:val="18"/>
        </w:rPr>
        <w:t xml:space="preserve">KALYAN BHATTACHARYA,   </w:t>
      </w:r>
      <w:r w:rsidRPr="009C472F">
        <w:rPr>
          <w:bCs/>
          <w:sz w:val="18"/>
          <w:szCs w:val="18"/>
          <w:vertAlign w:val="superscript"/>
        </w:rPr>
        <w:t>3</w:t>
      </w:r>
      <w:r w:rsidRPr="009C472F">
        <w:rPr>
          <w:sz w:val="18"/>
          <w:szCs w:val="18"/>
        </w:rPr>
        <w:t xml:space="preserve">PANCHANAN KUNDU </w:t>
      </w:r>
    </w:p>
    <w:p w:rsidR="000B405E" w:rsidRPr="009C472F" w:rsidRDefault="000B405E" w:rsidP="000B405E">
      <w:pPr>
        <w:spacing w:line="276" w:lineRule="auto"/>
        <w:jc w:val="right"/>
        <w:rPr>
          <w:b/>
          <w:sz w:val="18"/>
          <w:szCs w:val="18"/>
        </w:rPr>
      </w:pPr>
      <w:r w:rsidRPr="009C472F">
        <w:rPr>
          <w:sz w:val="18"/>
          <w:szCs w:val="18"/>
          <w:vertAlign w:val="superscript"/>
        </w:rPr>
        <w:t>4</w:t>
      </w:r>
      <w:r w:rsidRPr="009C472F">
        <w:rPr>
          <w:bCs/>
          <w:sz w:val="18"/>
          <w:szCs w:val="18"/>
        </w:rPr>
        <w:t xml:space="preserve"> SUBHRA  MANDAL</w:t>
      </w:r>
      <w:r>
        <w:rPr>
          <w:bCs/>
          <w:sz w:val="18"/>
          <w:szCs w:val="18"/>
        </w:rPr>
        <w:t xml:space="preserve"> , </w:t>
      </w:r>
      <w:r w:rsidRPr="009C472F">
        <w:rPr>
          <w:bCs/>
          <w:sz w:val="18"/>
          <w:szCs w:val="18"/>
          <w:vertAlign w:val="superscript"/>
        </w:rPr>
        <w:t>5</w:t>
      </w:r>
      <w:r w:rsidRPr="009C472F">
        <w:rPr>
          <w:bCs/>
          <w:sz w:val="20"/>
          <w:szCs w:val="20"/>
        </w:rPr>
        <w:t xml:space="preserve"> </w:t>
      </w:r>
      <w:r w:rsidRPr="009C472F">
        <w:rPr>
          <w:bCs/>
          <w:sz w:val="18"/>
          <w:szCs w:val="18"/>
        </w:rPr>
        <w:t>HIRONMOY  ROY</w:t>
      </w:r>
    </w:p>
    <w:p w:rsidR="000B405E" w:rsidRPr="009C472F" w:rsidRDefault="000B405E" w:rsidP="000B405E">
      <w:pPr>
        <w:spacing w:line="276" w:lineRule="auto"/>
        <w:ind w:left="810"/>
        <w:jc w:val="right"/>
        <w:outlineLvl w:val="0"/>
        <w:rPr>
          <w:sz w:val="18"/>
          <w:szCs w:val="18"/>
        </w:rPr>
      </w:pPr>
      <w:r w:rsidRPr="009C472F">
        <w:rPr>
          <w:sz w:val="18"/>
          <w:szCs w:val="18"/>
        </w:rPr>
        <w:t xml:space="preserve"> </w:t>
      </w:r>
      <w:r w:rsidRPr="009C472F">
        <w:rPr>
          <w:sz w:val="18"/>
          <w:szCs w:val="18"/>
          <w:vertAlign w:val="superscript"/>
        </w:rPr>
        <w:t>1</w:t>
      </w:r>
      <w:r w:rsidRPr="009C472F">
        <w:rPr>
          <w:sz w:val="18"/>
          <w:szCs w:val="18"/>
        </w:rPr>
        <w:t xml:space="preserve"> Professor, </w:t>
      </w:r>
      <w:r w:rsidRPr="009C472F">
        <w:rPr>
          <w:bCs/>
          <w:sz w:val="18"/>
          <w:szCs w:val="18"/>
        </w:rPr>
        <w:t>Department</w:t>
      </w:r>
      <w:r w:rsidRPr="009C472F">
        <w:rPr>
          <w:sz w:val="18"/>
          <w:szCs w:val="18"/>
        </w:rPr>
        <w:t xml:space="preserve"> of Anatomy, </w:t>
      </w:r>
    </w:p>
    <w:p w:rsidR="000B405E" w:rsidRPr="009C472F" w:rsidRDefault="000B405E" w:rsidP="000B405E">
      <w:pPr>
        <w:spacing w:line="276" w:lineRule="auto"/>
        <w:ind w:left="810"/>
        <w:jc w:val="right"/>
        <w:outlineLvl w:val="0"/>
        <w:rPr>
          <w:sz w:val="18"/>
          <w:szCs w:val="18"/>
        </w:rPr>
      </w:pPr>
      <w:r w:rsidRPr="009C472F">
        <w:rPr>
          <w:sz w:val="18"/>
          <w:szCs w:val="18"/>
        </w:rPr>
        <w:t xml:space="preserve">                                    Nilratan Sarkar Medical  College, Kolkata – 700014, West Bengal, India.     </w:t>
      </w:r>
    </w:p>
    <w:p w:rsidR="000B405E" w:rsidRPr="009C472F" w:rsidRDefault="000B405E" w:rsidP="000B405E">
      <w:pPr>
        <w:pStyle w:val="ListParagraph"/>
        <w:spacing w:after="0"/>
        <w:ind w:left="1080"/>
        <w:jc w:val="right"/>
        <w:rPr>
          <w:rFonts w:ascii="Times New Roman" w:hAnsi="Times New Roman"/>
          <w:bCs/>
          <w:sz w:val="18"/>
          <w:szCs w:val="18"/>
        </w:rPr>
      </w:pPr>
      <w:r w:rsidRPr="009C472F">
        <w:rPr>
          <w:rFonts w:ascii="Times New Roman" w:hAnsi="Times New Roman"/>
          <w:bCs/>
          <w:sz w:val="18"/>
          <w:szCs w:val="18"/>
          <w:vertAlign w:val="superscript"/>
        </w:rPr>
        <w:t>2</w:t>
      </w:r>
      <w:r w:rsidRPr="009C472F">
        <w:rPr>
          <w:rFonts w:ascii="Times New Roman" w:hAnsi="Times New Roman"/>
          <w:bCs/>
          <w:sz w:val="18"/>
          <w:szCs w:val="18"/>
        </w:rPr>
        <w:t xml:space="preserve">Associate Professor, Department of Anatomy, </w:t>
      </w:r>
    </w:p>
    <w:p w:rsidR="000B405E" w:rsidRPr="009C472F" w:rsidRDefault="000B405E" w:rsidP="000B405E">
      <w:pPr>
        <w:pStyle w:val="ListParagraph"/>
        <w:spacing w:after="0"/>
        <w:ind w:left="1080"/>
        <w:jc w:val="right"/>
        <w:rPr>
          <w:rFonts w:ascii="Times New Roman" w:hAnsi="Times New Roman"/>
          <w:bCs/>
          <w:sz w:val="18"/>
          <w:szCs w:val="18"/>
        </w:rPr>
      </w:pPr>
      <w:r w:rsidRPr="009C472F">
        <w:rPr>
          <w:rFonts w:ascii="Times New Roman" w:hAnsi="Times New Roman"/>
          <w:bCs/>
          <w:sz w:val="18"/>
          <w:szCs w:val="18"/>
        </w:rPr>
        <w:t>R.G.Kar Medical College,Kolkata-700004, West Bengal, India.</w:t>
      </w:r>
    </w:p>
    <w:p w:rsidR="000B405E" w:rsidRPr="009C472F" w:rsidRDefault="000B405E" w:rsidP="000B405E">
      <w:pPr>
        <w:spacing w:line="276" w:lineRule="auto"/>
        <w:ind w:left="810"/>
        <w:jc w:val="right"/>
        <w:rPr>
          <w:bCs/>
          <w:sz w:val="18"/>
          <w:szCs w:val="18"/>
        </w:rPr>
      </w:pPr>
      <w:r w:rsidRPr="009C472F">
        <w:rPr>
          <w:bCs/>
          <w:sz w:val="18"/>
          <w:szCs w:val="18"/>
          <w:vertAlign w:val="superscript"/>
        </w:rPr>
        <w:t>3</w:t>
      </w:r>
      <w:r w:rsidRPr="009C472F">
        <w:rPr>
          <w:bCs/>
          <w:sz w:val="18"/>
          <w:szCs w:val="18"/>
        </w:rPr>
        <w:t xml:space="preserve">Professor, Department of Anatomy, </w:t>
      </w:r>
    </w:p>
    <w:p w:rsidR="000B405E" w:rsidRPr="009C472F" w:rsidRDefault="000B405E" w:rsidP="000B405E">
      <w:pPr>
        <w:spacing w:line="276" w:lineRule="auto"/>
        <w:ind w:left="810"/>
        <w:jc w:val="right"/>
        <w:rPr>
          <w:bCs/>
          <w:sz w:val="18"/>
          <w:szCs w:val="18"/>
        </w:rPr>
      </w:pPr>
      <w:r w:rsidRPr="009C472F">
        <w:rPr>
          <w:bCs/>
          <w:sz w:val="18"/>
          <w:szCs w:val="18"/>
        </w:rPr>
        <w:t xml:space="preserve">Medical Super and Vice Principal, Bankura Sammilani Medical College, </w:t>
      </w:r>
    </w:p>
    <w:p w:rsidR="000B405E" w:rsidRPr="009C472F" w:rsidRDefault="000B405E" w:rsidP="000B405E">
      <w:pPr>
        <w:spacing w:line="276" w:lineRule="auto"/>
        <w:ind w:left="810"/>
        <w:jc w:val="right"/>
        <w:rPr>
          <w:sz w:val="18"/>
          <w:szCs w:val="18"/>
        </w:rPr>
      </w:pPr>
      <w:r w:rsidRPr="009C472F">
        <w:rPr>
          <w:bCs/>
          <w:sz w:val="18"/>
          <w:szCs w:val="18"/>
        </w:rPr>
        <w:t>Bankura -722102, West Bengal, India.</w:t>
      </w:r>
    </w:p>
    <w:p w:rsidR="000B405E" w:rsidRPr="009C472F" w:rsidRDefault="000B405E" w:rsidP="000B405E">
      <w:pPr>
        <w:spacing w:line="276" w:lineRule="auto"/>
        <w:ind w:left="720"/>
        <w:jc w:val="right"/>
        <w:rPr>
          <w:bCs/>
          <w:sz w:val="18"/>
          <w:szCs w:val="18"/>
        </w:rPr>
      </w:pPr>
      <w:r w:rsidRPr="009C472F">
        <w:rPr>
          <w:bCs/>
          <w:sz w:val="18"/>
          <w:szCs w:val="18"/>
          <w:vertAlign w:val="superscript"/>
        </w:rPr>
        <w:t>4</w:t>
      </w:r>
      <w:r w:rsidRPr="009C472F">
        <w:rPr>
          <w:bCs/>
          <w:sz w:val="18"/>
          <w:szCs w:val="18"/>
        </w:rPr>
        <w:t>Assistant Professor, Department of Anatomy,</w:t>
      </w:r>
    </w:p>
    <w:p w:rsidR="000B405E" w:rsidRPr="009C472F" w:rsidRDefault="000B405E" w:rsidP="000B405E">
      <w:pPr>
        <w:spacing w:line="276" w:lineRule="auto"/>
        <w:ind w:left="720"/>
        <w:jc w:val="right"/>
        <w:rPr>
          <w:bCs/>
          <w:sz w:val="18"/>
          <w:szCs w:val="18"/>
        </w:rPr>
      </w:pPr>
      <w:r w:rsidRPr="009C472F">
        <w:rPr>
          <w:bCs/>
          <w:sz w:val="18"/>
          <w:szCs w:val="18"/>
        </w:rPr>
        <w:t>Malda Medical College and Hospital, Malda – 732101, West Bengal, India.</w:t>
      </w:r>
    </w:p>
    <w:p w:rsidR="000B405E" w:rsidRPr="009C472F" w:rsidRDefault="000B405E" w:rsidP="000B405E">
      <w:pPr>
        <w:spacing w:line="276" w:lineRule="auto"/>
        <w:ind w:left="720"/>
        <w:jc w:val="right"/>
        <w:rPr>
          <w:bCs/>
          <w:sz w:val="20"/>
          <w:szCs w:val="20"/>
        </w:rPr>
      </w:pPr>
      <w:r w:rsidRPr="009C472F">
        <w:rPr>
          <w:bCs/>
          <w:sz w:val="20"/>
          <w:szCs w:val="20"/>
          <w:vertAlign w:val="superscript"/>
        </w:rPr>
        <w:t>5</w:t>
      </w:r>
      <w:r w:rsidRPr="009C472F">
        <w:rPr>
          <w:bCs/>
          <w:sz w:val="20"/>
          <w:szCs w:val="20"/>
        </w:rPr>
        <w:t xml:space="preserve">Assistant Professor, Department of Anatomy, </w:t>
      </w:r>
    </w:p>
    <w:p w:rsidR="000B405E" w:rsidRPr="009C472F" w:rsidRDefault="000B405E" w:rsidP="000B405E">
      <w:pPr>
        <w:spacing w:line="276" w:lineRule="auto"/>
        <w:ind w:left="720"/>
        <w:jc w:val="right"/>
        <w:rPr>
          <w:bCs/>
          <w:sz w:val="20"/>
          <w:szCs w:val="20"/>
        </w:rPr>
      </w:pPr>
      <w:r w:rsidRPr="009C472F">
        <w:rPr>
          <w:bCs/>
          <w:sz w:val="20"/>
          <w:szCs w:val="20"/>
        </w:rPr>
        <w:t>North Bengal Medical College, Darjeeling-734432, West Bengal, India.</w:t>
      </w:r>
    </w:p>
    <w:p w:rsidR="000B405E" w:rsidRDefault="000B405E" w:rsidP="000B405E">
      <w:pPr>
        <w:spacing w:line="276" w:lineRule="auto"/>
        <w:jc w:val="right"/>
        <w:rPr>
          <w:sz w:val="20"/>
          <w:szCs w:val="20"/>
        </w:rPr>
      </w:pPr>
      <w:r w:rsidRPr="009C472F">
        <w:rPr>
          <w:b/>
          <w:bCs/>
          <w:sz w:val="20"/>
          <w:szCs w:val="20"/>
        </w:rPr>
        <w:t>C</w:t>
      </w:r>
      <w:r w:rsidRPr="009C472F">
        <w:rPr>
          <w:b/>
          <w:sz w:val="20"/>
          <w:szCs w:val="20"/>
        </w:rPr>
        <w:t>orresponding author:</w:t>
      </w:r>
      <w:r w:rsidRPr="009C472F">
        <w:rPr>
          <w:sz w:val="20"/>
          <w:szCs w:val="20"/>
        </w:rPr>
        <w:t xml:space="preserve">  Dr. </w:t>
      </w:r>
      <w:r w:rsidRPr="009C472F">
        <w:rPr>
          <w:bCs/>
          <w:sz w:val="20"/>
          <w:szCs w:val="20"/>
        </w:rPr>
        <w:t>Sudeshna Majumdar</w:t>
      </w:r>
      <w:r w:rsidRPr="009C472F">
        <w:rPr>
          <w:sz w:val="20"/>
          <w:szCs w:val="20"/>
        </w:rPr>
        <w:t xml:space="preserve"> , E -mail I.D. : sudeshnamajumdar.2007 @ rediffmail.com</w:t>
      </w:r>
    </w:p>
    <w:p w:rsidR="000B405E" w:rsidRPr="009C472F" w:rsidRDefault="000B405E" w:rsidP="000B405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…………………..........………………………………………………………………………………………………</w:t>
      </w:r>
    </w:p>
    <w:p w:rsidR="000B405E" w:rsidRPr="00EE75FD" w:rsidRDefault="000B405E" w:rsidP="000B405E">
      <w:pPr>
        <w:autoSpaceDE w:val="0"/>
        <w:autoSpaceDN w:val="0"/>
        <w:adjustRightInd w:val="0"/>
        <w:spacing w:line="360" w:lineRule="auto"/>
        <w:outlineLvl w:val="0"/>
        <w:rPr>
          <w:b/>
          <w:sz w:val="22"/>
          <w:szCs w:val="22"/>
        </w:rPr>
      </w:pPr>
      <w:r w:rsidRPr="00EE75FD">
        <w:rPr>
          <w:b/>
          <w:sz w:val="22"/>
          <w:szCs w:val="22"/>
        </w:rPr>
        <w:t>ABSTRACT</w:t>
      </w:r>
      <w:r>
        <w:rPr>
          <w:b/>
          <w:sz w:val="22"/>
          <w:szCs w:val="22"/>
        </w:rPr>
        <w:t>:</w:t>
      </w:r>
    </w:p>
    <w:p w:rsidR="000B405E" w:rsidRPr="009B1ACC" w:rsidRDefault="000B405E" w:rsidP="000B405E">
      <w:pPr>
        <w:autoSpaceDE w:val="0"/>
        <w:autoSpaceDN w:val="0"/>
        <w:adjustRightInd w:val="0"/>
        <w:spacing w:line="360" w:lineRule="auto"/>
        <w:jc w:val="both"/>
        <w:rPr>
          <w:rFonts w:eastAsia="SimSun"/>
          <w:bCs/>
          <w:sz w:val="22"/>
          <w:szCs w:val="22"/>
        </w:rPr>
      </w:pPr>
      <w:r w:rsidRPr="009B1ACC">
        <w:rPr>
          <w:rFonts w:eastAsia="SimSun"/>
          <w:b/>
          <w:bCs/>
          <w:sz w:val="22"/>
          <w:szCs w:val="22"/>
        </w:rPr>
        <w:t xml:space="preserve">Introduction: </w:t>
      </w:r>
      <w:r w:rsidRPr="009B1ACC">
        <w:rPr>
          <w:rFonts w:eastAsia="SimSun"/>
          <w:bCs/>
          <w:sz w:val="22"/>
          <w:szCs w:val="22"/>
        </w:rPr>
        <w:t xml:space="preserve">Variations in the number and arrangement of renal </w:t>
      </w:r>
      <w:r w:rsidRPr="00A4371B">
        <w:rPr>
          <w:rFonts w:eastAsia="SimSun"/>
          <w:bCs/>
          <w:sz w:val="22"/>
          <w:szCs w:val="22"/>
        </w:rPr>
        <w:t>vessels are very common. There</w:t>
      </w:r>
      <w:r w:rsidRPr="009B1ACC">
        <w:rPr>
          <w:rFonts w:eastAsia="SimSun"/>
          <w:bCs/>
          <w:sz w:val="22"/>
          <w:szCs w:val="22"/>
        </w:rPr>
        <w:t xml:space="preserve"> may be </w:t>
      </w:r>
      <w:r>
        <w:rPr>
          <w:rFonts w:eastAsia="SimSun"/>
          <w:bCs/>
          <w:sz w:val="22"/>
          <w:szCs w:val="22"/>
        </w:rPr>
        <w:t xml:space="preserve">additional </w:t>
      </w:r>
      <w:r w:rsidRPr="009B1ACC">
        <w:rPr>
          <w:rFonts w:eastAsia="SimSun"/>
          <w:bCs/>
          <w:sz w:val="22"/>
          <w:szCs w:val="22"/>
        </w:rPr>
        <w:t xml:space="preserve">renal arteries and renal veins which are important in different investigative and surgical procedures, particularly during renal transplantation. There are also </w:t>
      </w:r>
      <w:r>
        <w:rPr>
          <w:rFonts w:eastAsia="SimSun"/>
          <w:bCs/>
          <w:sz w:val="22"/>
          <w:szCs w:val="22"/>
        </w:rPr>
        <w:t xml:space="preserve">different </w:t>
      </w:r>
      <w:r w:rsidRPr="009B1ACC">
        <w:rPr>
          <w:rFonts w:eastAsia="SimSun"/>
          <w:bCs/>
          <w:sz w:val="22"/>
          <w:szCs w:val="22"/>
        </w:rPr>
        <w:t xml:space="preserve">variations </w:t>
      </w:r>
      <w:r>
        <w:rPr>
          <w:rFonts w:eastAsia="SimSun"/>
          <w:bCs/>
          <w:sz w:val="22"/>
          <w:szCs w:val="22"/>
        </w:rPr>
        <w:t xml:space="preserve">of </w:t>
      </w:r>
      <w:r w:rsidRPr="009B1ACC">
        <w:rPr>
          <w:rFonts w:eastAsia="SimSun"/>
          <w:bCs/>
          <w:sz w:val="22"/>
          <w:szCs w:val="22"/>
        </w:rPr>
        <w:t>the gonadal (testicular</w:t>
      </w:r>
      <w:r>
        <w:rPr>
          <w:rFonts w:eastAsia="SimSun"/>
          <w:bCs/>
          <w:sz w:val="22"/>
          <w:szCs w:val="22"/>
        </w:rPr>
        <w:t xml:space="preserve"> in males</w:t>
      </w:r>
      <w:r w:rsidRPr="009B1ACC">
        <w:rPr>
          <w:rFonts w:eastAsia="SimSun"/>
          <w:bCs/>
          <w:sz w:val="22"/>
          <w:szCs w:val="22"/>
        </w:rPr>
        <w:t xml:space="preserve"> or ovarian</w:t>
      </w:r>
      <w:r>
        <w:rPr>
          <w:rFonts w:eastAsia="SimSun"/>
          <w:bCs/>
          <w:sz w:val="22"/>
          <w:szCs w:val="22"/>
        </w:rPr>
        <w:t xml:space="preserve"> in females</w:t>
      </w:r>
      <w:r w:rsidRPr="009B1ACC">
        <w:rPr>
          <w:rFonts w:eastAsia="SimSun"/>
          <w:bCs/>
          <w:sz w:val="22"/>
          <w:szCs w:val="22"/>
        </w:rPr>
        <w:t xml:space="preserve">) arteries. </w:t>
      </w:r>
    </w:p>
    <w:p w:rsidR="000B405E" w:rsidRPr="009B1ACC" w:rsidRDefault="000B405E" w:rsidP="000B405E">
      <w:pPr>
        <w:autoSpaceDE w:val="0"/>
        <w:autoSpaceDN w:val="0"/>
        <w:adjustRightInd w:val="0"/>
        <w:spacing w:line="360" w:lineRule="auto"/>
        <w:jc w:val="both"/>
        <w:rPr>
          <w:rFonts w:eastAsia="SimSun"/>
          <w:bCs/>
          <w:sz w:val="22"/>
          <w:szCs w:val="22"/>
        </w:rPr>
      </w:pPr>
      <w:r w:rsidRPr="009B1ACC">
        <w:rPr>
          <w:rFonts w:eastAsia="SimSun"/>
          <w:b/>
          <w:bCs/>
          <w:sz w:val="22"/>
          <w:szCs w:val="22"/>
        </w:rPr>
        <w:t>Study Design:</w:t>
      </w:r>
      <w:r w:rsidRPr="009B1ACC">
        <w:rPr>
          <w:rFonts w:eastAsia="SimSun"/>
          <w:bCs/>
          <w:sz w:val="22"/>
          <w:szCs w:val="22"/>
        </w:rPr>
        <w:t xml:space="preserve"> During routine dissection in the department of Anatomy, </w:t>
      </w:r>
      <w:smartTag w:uri="urn:schemas-microsoft-com:office:smarttags" w:element="place">
        <w:smartTag w:uri="urn:schemas-microsoft-com:office:smarttags" w:element="PlaceName">
          <w:r w:rsidRPr="009B1ACC">
            <w:rPr>
              <w:rFonts w:eastAsia="SimSun"/>
              <w:bCs/>
              <w:sz w:val="22"/>
              <w:szCs w:val="22"/>
            </w:rPr>
            <w:t>Bankura</w:t>
          </w:r>
        </w:smartTag>
        <w:r w:rsidRPr="009B1ACC">
          <w:rPr>
            <w:rFonts w:eastAsia="SimSun"/>
            <w:bCs/>
            <w:sz w:val="22"/>
            <w:szCs w:val="22"/>
          </w:rPr>
          <w:t xml:space="preserve"> </w:t>
        </w:r>
        <w:smartTag w:uri="urn:schemas-microsoft-com:office:smarttags" w:element="PlaceName">
          <w:r w:rsidRPr="009B1ACC">
            <w:rPr>
              <w:rFonts w:eastAsia="SimSun"/>
              <w:bCs/>
              <w:sz w:val="22"/>
              <w:szCs w:val="22"/>
            </w:rPr>
            <w:t>Sammilani</w:t>
          </w:r>
        </w:smartTag>
        <w:r w:rsidRPr="009B1ACC">
          <w:rPr>
            <w:rFonts w:eastAsia="SimSun"/>
            <w:bCs/>
            <w:sz w:val="22"/>
            <w:szCs w:val="22"/>
          </w:rPr>
          <w:t xml:space="preserve"> </w:t>
        </w:r>
        <w:smartTag w:uri="urn:schemas-microsoft-com:office:smarttags" w:element="PlaceName">
          <w:r w:rsidRPr="009B1ACC">
            <w:rPr>
              <w:rFonts w:eastAsia="SimSun"/>
              <w:bCs/>
              <w:sz w:val="22"/>
              <w:szCs w:val="22"/>
            </w:rPr>
            <w:t>Medical</w:t>
          </w:r>
        </w:smartTag>
        <w:r w:rsidRPr="009B1ACC">
          <w:rPr>
            <w:rFonts w:eastAsia="SimSun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9B1ACC">
            <w:rPr>
              <w:rFonts w:eastAsia="SimSun"/>
              <w:bCs/>
              <w:sz w:val="22"/>
              <w:szCs w:val="22"/>
            </w:rPr>
            <w:t>College</w:t>
          </w:r>
        </w:smartTag>
      </w:smartTag>
      <w:r w:rsidRPr="009B1ACC">
        <w:rPr>
          <w:rFonts w:eastAsia="SimSun"/>
          <w:bCs/>
          <w:sz w:val="22"/>
          <w:szCs w:val="22"/>
        </w:rPr>
        <w:t xml:space="preserve">, </w:t>
      </w:r>
      <w:smartTag w:uri="urn:schemas-microsoft-com:office:smarttags" w:element="place">
        <w:r w:rsidRPr="009B1ACC">
          <w:rPr>
            <w:rFonts w:eastAsia="SimSun"/>
            <w:bCs/>
            <w:sz w:val="22"/>
            <w:szCs w:val="22"/>
          </w:rPr>
          <w:t>West Bengal</w:t>
        </w:r>
      </w:smartTag>
      <w:r w:rsidRPr="009B1ACC">
        <w:rPr>
          <w:rFonts w:eastAsia="SimSun"/>
          <w:bCs/>
          <w:sz w:val="22"/>
          <w:szCs w:val="22"/>
        </w:rPr>
        <w:t xml:space="preserve">, variations were detected in the renal and testicular arteries of a 70 year old male cadaver. Dissection was done minutely, relevant structures were painted and photographs were taken. </w:t>
      </w:r>
    </w:p>
    <w:p w:rsidR="000B405E" w:rsidRPr="009B1ACC" w:rsidRDefault="000B405E" w:rsidP="000B40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B1ACC">
        <w:rPr>
          <w:rFonts w:eastAsia="SimSun"/>
          <w:b/>
          <w:bCs/>
          <w:sz w:val="22"/>
          <w:szCs w:val="22"/>
        </w:rPr>
        <w:t>Observation</w:t>
      </w:r>
      <w:r>
        <w:rPr>
          <w:rFonts w:eastAsia="SimSun"/>
          <w:b/>
          <w:bCs/>
          <w:sz w:val="22"/>
          <w:szCs w:val="22"/>
        </w:rPr>
        <w:t>s</w:t>
      </w:r>
      <w:r w:rsidRPr="009B1ACC">
        <w:rPr>
          <w:rFonts w:eastAsia="SimSun"/>
          <w:b/>
          <w:bCs/>
          <w:sz w:val="22"/>
          <w:szCs w:val="22"/>
        </w:rPr>
        <w:t>:</w:t>
      </w:r>
      <w:r w:rsidRPr="009B1ACC">
        <w:rPr>
          <w:rFonts w:eastAsia="SimSun"/>
          <w:bCs/>
          <w:sz w:val="22"/>
          <w:szCs w:val="22"/>
        </w:rPr>
        <w:t xml:space="preserve"> In this case both the testicular arteries </w:t>
      </w:r>
      <w:r>
        <w:rPr>
          <w:rFonts w:eastAsia="SimSun"/>
          <w:bCs/>
          <w:sz w:val="22"/>
          <w:szCs w:val="22"/>
        </w:rPr>
        <w:t xml:space="preserve">arose </w:t>
      </w:r>
      <w:r w:rsidRPr="009B1ACC">
        <w:rPr>
          <w:rFonts w:eastAsia="SimSun"/>
          <w:bCs/>
          <w:sz w:val="22"/>
          <w:szCs w:val="22"/>
        </w:rPr>
        <w:t xml:space="preserve">from the respective renal arteries along with the presence of one accessory renal artery on the left side. </w:t>
      </w:r>
      <w:r w:rsidRPr="009B1ACC">
        <w:rPr>
          <w:bCs/>
          <w:color w:val="000000"/>
          <w:sz w:val="22"/>
          <w:szCs w:val="22"/>
        </w:rPr>
        <w:t>Embryologically</w:t>
      </w:r>
      <w:r>
        <w:rPr>
          <w:bCs/>
          <w:color w:val="000000"/>
          <w:sz w:val="22"/>
          <w:szCs w:val="22"/>
        </w:rPr>
        <w:t>,</w:t>
      </w:r>
      <w:r w:rsidRPr="009B1ACC">
        <w:rPr>
          <w:bCs/>
          <w:color w:val="000000"/>
          <w:sz w:val="22"/>
          <w:szCs w:val="22"/>
        </w:rPr>
        <w:t xml:space="preserve"> these arteries are the </w:t>
      </w:r>
      <w:r w:rsidRPr="009B1ACC">
        <w:rPr>
          <w:sz w:val="22"/>
          <w:szCs w:val="22"/>
        </w:rPr>
        <w:t xml:space="preserve">lateral splanchnic branches of </w:t>
      </w:r>
      <w:r>
        <w:rPr>
          <w:sz w:val="22"/>
          <w:szCs w:val="22"/>
        </w:rPr>
        <w:t>abdomi</w:t>
      </w:r>
      <w:r w:rsidRPr="009B1ACC">
        <w:rPr>
          <w:sz w:val="22"/>
          <w:szCs w:val="22"/>
        </w:rPr>
        <w:t>n</w:t>
      </w:r>
      <w:r>
        <w:rPr>
          <w:sz w:val="22"/>
          <w:szCs w:val="22"/>
        </w:rPr>
        <w:t>al aorta</w:t>
      </w:r>
      <w:r w:rsidRPr="009B1ACC">
        <w:rPr>
          <w:sz w:val="22"/>
          <w:szCs w:val="22"/>
        </w:rPr>
        <w:t xml:space="preserve">. </w:t>
      </w:r>
    </w:p>
    <w:p w:rsidR="000B405E" w:rsidRPr="009B1ACC" w:rsidRDefault="000B405E" w:rsidP="000B40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B1ACC">
        <w:rPr>
          <w:rFonts w:eastAsia="SimSun"/>
          <w:b/>
          <w:bCs/>
          <w:sz w:val="22"/>
          <w:szCs w:val="22"/>
        </w:rPr>
        <w:t xml:space="preserve">Conclusion: </w:t>
      </w:r>
      <w:r w:rsidRPr="009B1ACC">
        <w:rPr>
          <w:rFonts w:eastAsia="SimSun"/>
          <w:bCs/>
          <w:sz w:val="22"/>
          <w:szCs w:val="22"/>
        </w:rPr>
        <w:t xml:space="preserve">These findings </w:t>
      </w:r>
      <w:r>
        <w:rPr>
          <w:rFonts w:eastAsia="SimSun"/>
          <w:bCs/>
          <w:sz w:val="22"/>
          <w:szCs w:val="22"/>
        </w:rPr>
        <w:t>have importance</w:t>
      </w:r>
      <w:r w:rsidRPr="009B1ACC">
        <w:rPr>
          <w:rFonts w:eastAsia="SimSun"/>
          <w:bCs/>
          <w:sz w:val="22"/>
          <w:szCs w:val="22"/>
        </w:rPr>
        <w:t xml:space="preserve"> for any investigation or surgery</w:t>
      </w:r>
      <w:r w:rsidRPr="009B1ACC">
        <w:rPr>
          <w:sz w:val="22"/>
          <w:szCs w:val="22"/>
        </w:rPr>
        <w:t xml:space="preserve"> involving genitourinary organs and </w:t>
      </w:r>
      <w:r>
        <w:rPr>
          <w:sz w:val="22"/>
          <w:szCs w:val="22"/>
        </w:rPr>
        <w:t xml:space="preserve">the </w:t>
      </w:r>
      <w:r w:rsidRPr="009B1ACC">
        <w:rPr>
          <w:sz w:val="22"/>
          <w:szCs w:val="22"/>
        </w:rPr>
        <w:t>abdominal arteries concerned; at the same time these are important anatomical variations.</w:t>
      </w:r>
    </w:p>
    <w:p w:rsidR="000B405E" w:rsidRDefault="000B405E" w:rsidP="000B405E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2"/>
          <w:szCs w:val="22"/>
        </w:rPr>
      </w:pPr>
      <w:r w:rsidRPr="00A4371B">
        <w:rPr>
          <w:b/>
          <w:sz w:val="22"/>
          <w:szCs w:val="22"/>
        </w:rPr>
        <w:t xml:space="preserve">Key words:  </w:t>
      </w:r>
      <w:r w:rsidRPr="00A4371B">
        <w:rPr>
          <w:sz w:val="22"/>
          <w:szCs w:val="22"/>
        </w:rPr>
        <w:t>Renal artery, accessory</w:t>
      </w:r>
      <w:r w:rsidRPr="009B1ACC">
        <w:rPr>
          <w:sz w:val="22"/>
          <w:szCs w:val="22"/>
        </w:rPr>
        <w:t xml:space="preserve"> or supernumerary renal artery, testicular</w:t>
      </w:r>
      <w:r>
        <w:rPr>
          <w:sz w:val="22"/>
          <w:szCs w:val="22"/>
        </w:rPr>
        <w:t xml:space="preserve"> </w:t>
      </w:r>
      <w:r w:rsidRPr="009B1ACC">
        <w:rPr>
          <w:sz w:val="22"/>
          <w:szCs w:val="22"/>
        </w:rPr>
        <w:t>artery.</w:t>
      </w:r>
    </w:p>
    <w:p w:rsidR="000B405E" w:rsidRPr="009B1ACC" w:rsidRDefault="000B405E" w:rsidP="000B405E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274AA0" w:rsidRDefault="00274AA0"/>
    <w:sectPr w:rsidR="00274AA0" w:rsidSect="00274AA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720" w:rsidRDefault="00E04720" w:rsidP="000B405E">
      <w:r>
        <w:separator/>
      </w:r>
    </w:p>
  </w:endnote>
  <w:endnote w:type="continuationSeparator" w:id="1">
    <w:p w:rsidR="00E04720" w:rsidRDefault="00E04720" w:rsidP="000B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5E" w:rsidRDefault="000B405E" w:rsidP="000B405E">
    <w:pPr>
      <w:pStyle w:val="Footer"/>
      <w:jc w:val="center"/>
    </w:pPr>
    <w:r>
      <w:t>www.ijbamr.com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720" w:rsidRDefault="00E04720" w:rsidP="000B405E">
      <w:r>
        <w:separator/>
      </w:r>
    </w:p>
  </w:footnote>
  <w:footnote w:type="continuationSeparator" w:id="1">
    <w:p w:rsidR="00E04720" w:rsidRDefault="00E04720" w:rsidP="000B4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5E" w:rsidRDefault="000B405E" w:rsidP="000B405E">
    <w:pPr>
      <w:pStyle w:val="Header"/>
      <w:jc w:val="center"/>
    </w:pPr>
    <w:r>
      <w:t>Indian Journal of Basic &amp; Applied Medical Research; March 2013: Issue-6, Vol.-2, P.502-506</w:t>
    </w:r>
  </w:p>
  <w:p w:rsidR="000B405E" w:rsidRDefault="000B40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05E"/>
    <w:rsid w:val="00000BF1"/>
    <w:rsid w:val="000033C4"/>
    <w:rsid w:val="00047FD3"/>
    <w:rsid w:val="000710BE"/>
    <w:rsid w:val="0009392D"/>
    <w:rsid w:val="000B405E"/>
    <w:rsid w:val="000C1C92"/>
    <w:rsid w:val="000F0F29"/>
    <w:rsid w:val="000F48D8"/>
    <w:rsid w:val="000F6DE5"/>
    <w:rsid w:val="0010235E"/>
    <w:rsid w:val="00105653"/>
    <w:rsid w:val="00113B4E"/>
    <w:rsid w:val="00123B9D"/>
    <w:rsid w:val="001245BA"/>
    <w:rsid w:val="00136C72"/>
    <w:rsid w:val="00163267"/>
    <w:rsid w:val="00166A85"/>
    <w:rsid w:val="00172B30"/>
    <w:rsid w:val="00181B5C"/>
    <w:rsid w:val="00192674"/>
    <w:rsid w:val="001948A5"/>
    <w:rsid w:val="001953D1"/>
    <w:rsid w:val="001C28F3"/>
    <w:rsid w:val="001D4A66"/>
    <w:rsid w:val="001D70B1"/>
    <w:rsid w:val="001E7C6F"/>
    <w:rsid w:val="001F04E7"/>
    <w:rsid w:val="001F5C5F"/>
    <w:rsid w:val="002113DA"/>
    <w:rsid w:val="00213681"/>
    <w:rsid w:val="00217545"/>
    <w:rsid w:val="00241349"/>
    <w:rsid w:val="00261684"/>
    <w:rsid w:val="00273DBB"/>
    <w:rsid w:val="00274AA0"/>
    <w:rsid w:val="0029114B"/>
    <w:rsid w:val="00293C0F"/>
    <w:rsid w:val="002A5ED6"/>
    <w:rsid w:val="002B6EB1"/>
    <w:rsid w:val="002C6EDA"/>
    <w:rsid w:val="002D2677"/>
    <w:rsid w:val="003030E7"/>
    <w:rsid w:val="003077C2"/>
    <w:rsid w:val="003218F2"/>
    <w:rsid w:val="00322264"/>
    <w:rsid w:val="00343B86"/>
    <w:rsid w:val="00344ECD"/>
    <w:rsid w:val="00350133"/>
    <w:rsid w:val="0035351A"/>
    <w:rsid w:val="00372344"/>
    <w:rsid w:val="00376212"/>
    <w:rsid w:val="00390D93"/>
    <w:rsid w:val="003B6AB3"/>
    <w:rsid w:val="003E0293"/>
    <w:rsid w:val="003E1965"/>
    <w:rsid w:val="003E2998"/>
    <w:rsid w:val="003F356A"/>
    <w:rsid w:val="003F4FC1"/>
    <w:rsid w:val="00414652"/>
    <w:rsid w:val="0041572D"/>
    <w:rsid w:val="00416D01"/>
    <w:rsid w:val="0042573C"/>
    <w:rsid w:val="0043219C"/>
    <w:rsid w:val="00446411"/>
    <w:rsid w:val="00484BE3"/>
    <w:rsid w:val="004973AE"/>
    <w:rsid w:val="004B4FDA"/>
    <w:rsid w:val="004D2BBE"/>
    <w:rsid w:val="004E4507"/>
    <w:rsid w:val="005020B8"/>
    <w:rsid w:val="00517ABE"/>
    <w:rsid w:val="00536EBD"/>
    <w:rsid w:val="00543E1A"/>
    <w:rsid w:val="005555F1"/>
    <w:rsid w:val="00567DAE"/>
    <w:rsid w:val="005731B4"/>
    <w:rsid w:val="0057402E"/>
    <w:rsid w:val="00576D19"/>
    <w:rsid w:val="005B199E"/>
    <w:rsid w:val="005D7280"/>
    <w:rsid w:val="0060063E"/>
    <w:rsid w:val="00632A41"/>
    <w:rsid w:val="00632C65"/>
    <w:rsid w:val="006832EF"/>
    <w:rsid w:val="0069482E"/>
    <w:rsid w:val="0069757C"/>
    <w:rsid w:val="006C4B46"/>
    <w:rsid w:val="006D43AD"/>
    <w:rsid w:val="006D4D02"/>
    <w:rsid w:val="006E340D"/>
    <w:rsid w:val="006E545A"/>
    <w:rsid w:val="006F649B"/>
    <w:rsid w:val="0071032E"/>
    <w:rsid w:val="00727BD4"/>
    <w:rsid w:val="00752DD4"/>
    <w:rsid w:val="00754D89"/>
    <w:rsid w:val="00770494"/>
    <w:rsid w:val="007740A7"/>
    <w:rsid w:val="00775FE8"/>
    <w:rsid w:val="00784D8E"/>
    <w:rsid w:val="00793814"/>
    <w:rsid w:val="007B5C9E"/>
    <w:rsid w:val="007C1B63"/>
    <w:rsid w:val="007C3F16"/>
    <w:rsid w:val="007C7E3F"/>
    <w:rsid w:val="007E576A"/>
    <w:rsid w:val="00817EFE"/>
    <w:rsid w:val="00832DF1"/>
    <w:rsid w:val="00833321"/>
    <w:rsid w:val="008438EB"/>
    <w:rsid w:val="008615BC"/>
    <w:rsid w:val="00873B6F"/>
    <w:rsid w:val="00876603"/>
    <w:rsid w:val="0089267A"/>
    <w:rsid w:val="00894732"/>
    <w:rsid w:val="008A2F92"/>
    <w:rsid w:val="008A4A12"/>
    <w:rsid w:val="008A4EF8"/>
    <w:rsid w:val="008B48C1"/>
    <w:rsid w:val="008B4983"/>
    <w:rsid w:val="008D1F22"/>
    <w:rsid w:val="008F0814"/>
    <w:rsid w:val="008F1D90"/>
    <w:rsid w:val="0090188F"/>
    <w:rsid w:val="00924907"/>
    <w:rsid w:val="00927662"/>
    <w:rsid w:val="009503B7"/>
    <w:rsid w:val="009600EB"/>
    <w:rsid w:val="00964B07"/>
    <w:rsid w:val="00970C42"/>
    <w:rsid w:val="009A7384"/>
    <w:rsid w:val="009F22F3"/>
    <w:rsid w:val="009F5D00"/>
    <w:rsid w:val="00A12B7D"/>
    <w:rsid w:val="00A45748"/>
    <w:rsid w:val="00A52695"/>
    <w:rsid w:val="00A537C7"/>
    <w:rsid w:val="00A55010"/>
    <w:rsid w:val="00A90698"/>
    <w:rsid w:val="00AB544C"/>
    <w:rsid w:val="00AF5865"/>
    <w:rsid w:val="00AF7E01"/>
    <w:rsid w:val="00B56883"/>
    <w:rsid w:val="00B83B25"/>
    <w:rsid w:val="00BC2E77"/>
    <w:rsid w:val="00BD1F8F"/>
    <w:rsid w:val="00BD5376"/>
    <w:rsid w:val="00BD582D"/>
    <w:rsid w:val="00BE0B0E"/>
    <w:rsid w:val="00BE6F48"/>
    <w:rsid w:val="00C2168A"/>
    <w:rsid w:val="00C31CD4"/>
    <w:rsid w:val="00C44385"/>
    <w:rsid w:val="00C45D22"/>
    <w:rsid w:val="00C60DC1"/>
    <w:rsid w:val="00C6257B"/>
    <w:rsid w:val="00C63FF3"/>
    <w:rsid w:val="00C90091"/>
    <w:rsid w:val="00C93FBF"/>
    <w:rsid w:val="00CA1310"/>
    <w:rsid w:val="00CB74D7"/>
    <w:rsid w:val="00CD17EF"/>
    <w:rsid w:val="00D00523"/>
    <w:rsid w:val="00D05376"/>
    <w:rsid w:val="00D20C34"/>
    <w:rsid w:val="00D30C31"/>
    <w:rsid w:val="00D30E56"/>
    <w:rsid w:val="00D43254"/>
    <w:rsid w:val="00D43C5F"/>
    <w:rsid w:val="00D70EE4"/>
    <w:rsid w:val="00D71AA7"/>
    <w:rsid w:val="00D83EC9"/>
    <w:rsid w:val="00D902C2"/>
    <w:rsid w:val="00DB2177"/>
    <w:rsid w:val="00DB3117"/>
    <w:rsid w:val="00DC2C5F"/>
    <w:rsid w:val="00DD20D2"/>
    <w:rsid w:val="00DD6061"/>
    <w:rsid w:val="00DE1B1F"/>
    <w:rsid w:val="00DF35B9"/>
    <w:rsid w:val="00E04720"/>
    <w:rsid w:val="00E153EF"/>
    <w:rsid w:val="00E15F81"/>
    <w:rsid w:val="00E41EED"/>
    <w:rsid w:val="00E50516"/>
    <w:rsid w:val="00E5152D"/>
    <w:rsid w:val="00E5331F"/>
    <w:rsid w:val="00E560D1"/>
    <w:rsid w:val="00EB0930"/>
    <w:rsid w:val="00EC1516"/>
    <w:rsid w:val="00EC3045"/>
    <w:rsid w:val="00EC48CA"/>
    <w:rsid w:val="00EF5A0C"/>
    <w:rsid w:val="00F0381B"/>
    <w:rsid w:val="00F1322E"/>
    <w:rsid w:val="00F41FB3"/>
    <w:rsid w:val="00F43540"/>
    <w:rsid w:val="00F72493"/>
    <w:rsid w:val="00FA0396"/>
    <w:rsid w:val="00FD3586"/>
    <w:rsid w:val="00FD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405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405E"/>
  </w:style>
  <w:style w:type="paragraph" w:styleId="Footer">
    <w:name w:val="footer"/>
    <w:basedOn w:val="Normal"/>
    <w:link w:val="FooterChar"/>
    <w:uiPriority w:val="99"/>
    <w:semiHidden/>
    <w:unhideWhenUsed/>
    <w:rsid w:val="000B405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405E"/>
  </w:style>
  <w:style w:type="paragraph" w:styleId="ListParagraph">
    <w:name w:val="List Paragraph"/>
    <w:basedOn w:val="Normal"/>
    <w:uiPriority w:val="34"/>
    <w:qFormat/>
    <w:rsid w:val="000B4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2013-02-28T06:14:00Z</dcterms:created>
  <dcterms:modified xsi:type="dcterms:W3CDTF">2013-02-28T06:17:00Z</dcterms:modified>
</cp:coreProperties>
</file>